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 w:lineRule="auto"/>
        <w:ind w:left="4355" w:right="255" w:hanging="580"/>
        <w:rPr>
          <w:rFonts w:ascii="Pristina" w:cs="Pristina" w:eastAsia="Pristina" w:hAnsi="Pristina"/>
          <w:i w:val="1"/>
          <w:sz w:val="56"/>
          <w:szCs w:val="56"/>
        </w:rPr>
      </w:pPr>
      <w:r w:rsidDel="00000000" w:rsidR="00000000" w:rsidRPr="00000000">
        <w:rPr>
          <w:rFonts w:ascii="Pristina" w:cs="Pristina" w:eastAsia="Pristina" w:hAnsi="Pristina"/>
          <w:i w:val="1"/>
          <w:sz w:val="56"/>
          <w:szCs w:val="56"/>
          <w:rtl w:val="0"/>
        </w:rPr>
        <w:t xml:space="preserve">2024 Seth Broesche Memorial Scholarship Application</w:t>
      </w:r>
      <w:r w:rsidDel="00000000" w:rsidR="00000000" w:rsidRPr="00000000">
        <w:drawing>
          <wp:anchor allowOverlap="1" behindDoc="0" distB="0" distT="0" distL="0" distR="0" hidden="0" layoutInCell="1" locked="0" relativeHeight="0" simplePos="0">
            <wp:simplePos x="0" y="0"/>
            <wp:positionH relativeFrom="column">
              <wp:posOffset>762635</wp:posOffset>
            </wp:positionH>
            <wp:positionV relativeFrom="paragraph">
              <wp:posOffset>-289559</wp:posOffset>
            </wp:positionV>
            <wp:extent cx="682092" cy="1182042"/>
            <wp:effectExtent b="0" l="0" r="0" t="0"/>
            <wp:wrapNone/>
            <wp:docPr id="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82092" cy="1182042"/>
                    </a:xfrm>
                    <a:prstGeom prst="rect"/>
                    <a:ln/>
                  </pic:spPr>
                </pic:pic>
              </a:graphicData>
            </a:graphic>
          </wp:anchor>
        </w:drawing>
      </w:r>
    </w:p>
    <w:p w:rsidR="00000000" w:rsidDel="00000000" w:rsidP="00000000" w:rsidRDefault="00000000" w:rsidRPr="00000000" w14:paraId="00000002">
      <w:pPr>
        <w:spacing w:before="53" w:lineRule="auto"/>
        <w:ind w:left="100" w:right="255" w:firstLine="620"/>
        <w:rPr>
          <w:b w:val="1"/>
          <w:sz w:val="24"/>
          <w:szCs w:val="24"/>
        </w:rPr>
      </w:pPr>
      <w:r w:rsidDel="00000000" w:rsidR="00000000" w:rsidRPr="00000000">
        <w:rPr>
          <w:sz w:val="24"/>
          <w:szCs w:val="24"/>
          <w:rtl w:val="0"/>
        </w:rPr>
        <w:t xml:space="preserve">We are happy to have you apply for this scholarship. The purpose of this scholarship fund is to reward young people who have demonstrated outstanding leadership abilities, excellence in academics, involvement in school, rodeo, community, and church, with the opportunity of furthering their education. Please be sure to fill out this application completely and </w:t>
      </w:r>
      <w:r w:rsidDel="00000000" w:rsidR="00000000" w:rsidRPr="00000000">
        <w:rPr>
          <w:b w:val="1"/>
          <w:sz w:val="24"/>
          <w:szCs w:val="24"/>
          <w:rtl w:val="0"/>
        </w:rPr>
        <w:t xml:space="preserve">postmark it by February 23, 2024. </w:t>
      </w:r>
    </w:p>
    <w:p w:rsidR="00000000" w:rsidDel="00000000" w:rsidP="00000000" w:rsidRDefault="00000000" w:rsidRPr="00000000" w14:paraId="00000003">
      <w:pPr>
        <w:spacing w:before="53" w:lineRule="auto"/>
        <w:ind w:left="100" w:right="255" w:firstLine="0"/>
        <w:rPr>
          <w:b w:val="1"/>
          <w:color w:val="000000"/>
          <w:sz w:val="23"/>
          <w:szCs w:val="23"/>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 w:lineRule="auto"/>
        <w:ind w:left="100" w:right="295" w:firstLine="620"/>
        <w:rPr>
          <w:color w:val="000000"/>
          <w:sz w:val="24"/>
          <w:szCs w:val="24"/>
        </w:rPr>
      </w:pPr>
      <w:r w:rsidDel="00000000" w:rsidR="00000000" w:rsidRPr="00000000">
        <w:rPr>
          <w:color w:val="000000"/>
          <w:sz w:val="24"/>
          <w:szCs w:val="24"/>
          <w:rtl w:val="0"/>
        </w:rPr>
        <w:t xml:space="preserve">Seth Leon Blaine Broesche was the son of Lance and Sunny Broesche and brother to Sutton Leigh Eddings. Seth was a true “Top Hand” Cowboy. He loved God, his family, and anything to do with ranching, roping, and hog hunting. He had a smile that would light up a room and a heart of gold. Seth’s young life on Earth ended on March 5, 2016 in a tragic auto accident. Seth’s family have set up the Memorial Fund to honor and carry on the legacy left behind by this “Good Cowboy Angel.” Applicants for this scholarship should be well-rounded individuals and should show through the application that they have a strong work ethic, good character, and love of rodeo.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General Requirements for application:</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19" w:right="0" w:hanging="35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scholar</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tabs>
          <w:tab w:val="left" w:leader="none" w:pos="822"/>
        </w:tabs>
        <w:spacing w:before="1" w:lineRule="auto"/>
        <w:ind w:left="821" w:hanging="362"/>
        <w:rPr>
          <w:color w:val="000000"/>
        </w:rPr>
      </w:pPr>
      <w:r w:rsidDel="00000000" w:rsidR="00000000" w:rsidRPr="00000000">
        <w:rPr>
          <w:color w:val="000000"/>
          <w:sz w:val="24"/>
          <w:szCs w:val="24"/>
          <w:rtl w:val="0"/>
        </w:rPr>
        <w:t xml:space="preserve">Active community member</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leader="none" w:pos="822"/>
        </w:tabs>
        <w:spacing w:before="1" w:lineRule="auto"/>
        <w:ind w:left="821" w:hanging="362"/>
        <w:rPr>
          <w:color w:val="000000"/>
        </w:rPr>
      </w:pPr>
      <w:r w:rsidDel="00000000" w:rsidR="00000000" w:rsidRPr="00000000">
        <w:rPr>
          <w:color w:val="000000"/>
          <w:sz w:val="24"/>
          <w:szCs w:val="24"/>
          <w:rtl w:val="0"/>
        </w:rPr>
        <w:t xml:space="preserve">Good character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822"/>
        </w:tabs>
        <w:spacing w:before="1" w:lineRule="auto"/>
        <w:ind w:left="821" w:firstLine="0"/>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89" w:firstLine="459"/>
        <w:rPr>
          <w:color w:val="000000"/>
          <w:sz w:val="24"/>
          <w:szCs w:val="24"/>
        </w:rPr>
      </w:pPr>
      <w:r w:rsidDel="00000000" w:rsidR="00000000" w:rsidRPr="00000000">
        <w:rPr>
          <w:color w:val="000000"/>
          <w:sz w:val="24"/>
          <w:szCs w:val="24"/>
          <w:rtl w:val="0"/>
        </w:rPr>
        <w:t xml:space="preserve">We thank you for taking the time to complete our application and look forward to reading all the submissions. If you have any </w:t>
      </w:r>
      <w:r w:rsidDel="00000000" w:rsidR="00000000" w:rsidRPr="00000000">
        <w:rPr>
          <w:sz w:val="24"/>
          <w:szCs w:val="24"/>
          <w:rtl w:val="0"/>
        </w:rPr>
        <w:t xml:space="preserve">questions about</w:t>
      </w:r>
      <w:r w:rsidDel="00000000" w:rsidR="00000000" w:rsidRPr="00000000">
        <w:rPr>
          <w:color w:val="000000"/>
          <w:sz w:val="24"/>
          <w:szCs w:val="24"/>
          <w:rtl w:val="0"/>
        </w:rPr>
        <w:t xml:space="preserve"> this application or the memorial fund and its fundraiser, please feel free to contact me by email, call or text! If you are interested in volunteering at the memorial with arena help please reach out and we would really appreciate it.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00" w:right="7051" w:firstLine="0"/>
        <w:rPr>
          <w:color w:val="0000ff"/>
          <w:sz w:val="24"/>
          <w:szCs w:val="24"/>
        </w:rPr>
      </w:pPr>
      <w:r w:rsidDel="00000000" w:rsidR="00000000" w:rsidRPr="00000000">
        <w:rPr>
          <w:color w:val="000000"/>
          <w:sz w:val="24"/>
          <w:szCs w:val="24"/>
          <w:rtl w:val="0"/>
        </w:rPr>
        <w:t xml:space="preserve">Sunny Broesche </w:t>
      </w:r>
      <w:hyperlink r:id="rId8">
        <w:r w:rsidDel="00000000" w:rsidR="00000000" w:rsidRPr="00000000">
          <w:rPr>
            <w:color w:val="0000ff"/>
            <w:sz w:val="24"/>
            <w:szCs w:val="24"/>
            <w:u w:val="single"/>
            <w:rtl w:val="0"/>
          </w:rPr>
          <w:t xml:space="preserve">sunbroesche@gmail.com</w:t>
        </w:r>
      </w:hyperlink>
      <w:r w:rsidDel="00000000" w:rsidR="00000000" w:rsidRPr="00000000">
        <w:rPr>
          <w:color w:val="0000ff"/>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00" w:right="7051" w:firstLine="0"/>
        <w:rPr>
          <w:color w:val="000000"/>
          <w:sz w:val="24"/>
          <w:szCs w:val="24"/>
        </w:rPr>
      </w:pPr>
      <w:r w:rsidDel="00000000" w:rsidR="00000000" w:rsidRPr="00000000">
        <w:rPr>
          <w:color w:val="000000"/>
          <w:sz w:val="24"/>
          <w:szCs w:val="24"/>
          <w:rtl w:val="0"/>
        </w:rPr>
        <w:t xml:space="preserve">979-421-0178</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11" w:lineRule="auto"/>
        <w:ind w:left="100" w:firstLine="0"/>
        <w:rPr>
          <w:color w:val="000000"/>
          <w:sz w:val="24"/>
          <w:szCs w:val="24"/>
        </w:rPr>
      </w:pPr>
      <w:r w:rsidDel="00000000" w:rsidR="00000000" w:rsidRPr="00000000">
        <w:rPr>
          <w:color w:val="000000"/>
          <w:sz w:val="24"/>
          <w:szCs w:val="24"/>
          <w:rtl w:val="0"/>
        </w:rPr>
        <w:t xml:space="preserve">Additional sheets may be attached if needed for essay questions.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6" w:lineRule="auto"/>
        <w:rPr>
          <w:color w:val="000000"/>
          <w:sz w:val="31"/>
          <w:szCs w:val="3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6645"/>
          <w:tab w:val="left" w:leader="none" w:pos="8741"/>
        </w:tabs>
        <w:ind w:left="100" w:firstLine="0"/>
        <w:rPr>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6645"/>
          <w:tab w:val="left" w:leader="none" w:pos="8741"/>
        </w:tabs>
        <w:ind w:left="100" w:firstLine="0"/>
        <w:rPr>
          <w:color w:val="000000"/>
          <w:sz w:val="24"/>
          <w:szCs w:val="24"/>
        </w:rPr>
      </w:pPr>
      <w:r w:rsidDel="00000000" w:rsidR="00000000" w:rsidRPr="00000000">
        <w:rPr>
          <w:color w:val="000000"/>
          <w:sz w:val="24"/>
          <w:szCs w:val="24"/>
          <w:rtl w:val="0"/>
        </w:rPr>
        <w:t xml:space="preserve">Applicant Signature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Date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1" w:lineRule="auto"/>
        <w:rPr>
          <w:color w:val="000000"/>
        </w:rPr>
      </w:pPr>
      <w:r w:rsidDel="00000000" w:rsidR="00000000" w:rsidRPr="00000000">
        <w:rPr>
          <w:rtl w:val="0"/>
        </w:rPr>
      </w:r>
    </w:p>
    <w:p w:rsidR="00000000" w:rsidDel="00000000" w:rsidP="00000000" w:rsidRDefault="00000000" w:rsidRPr="00000000" w14:paraId="00000017">
      <w:pPr>
        <w:pStyle w:val="Heading1"/>
        <w:spacing w:before="90" w:line="552" w:lineRule="auto"/>
        <w:ind w:left="4380" w:firstLine="1553.9999999999998"/>
        <w:rPr/>
      </w:pPr>
      <w:r w:rsidDel="00000000" w:rsidR="00000000" w:rsidRPr="00000000">
        <w:rPr>
          <w:rtl w:val="0"/>
        </w:rPr>
        <w:t xml:space="preserve">Applications must be postmarked by February 23, 2024 Mail to:</w:t>
      </w:r>
    </w:p>
    <w:p w:rsidR="00000000" w:rsidDel="00000000" w:rsidP="00000000" w:rsidRDefault="00000000" w:rsidRPr="00000000" w14:paraId="00000018">
      <w:pPr>
        <w:ind w:left="3790" w:right="2316" w:hanging="1200"/>
        <w:jc w:val="center"/>
        <w:rPr>
          <w:b w:val="1"/>
          <w:sz w:val="24"/>
          <w:szCs w:val="24"/>
        </w:rPr>
      </w:pPr>
      <w:r w:rsidDel="00000000" w:rsidR="00000000" w:rsidRPr="00000000">
        <w:rPr>
          <w:b w:val="1"/>
          <w:sz w:val="24"/>
          <w:szCs w:val="24"/>
          <w:rtl w:val="0"/>
        </w:rPr>
        <w:t xml:space="preserve">Seth Broesche Memorial Scholarship Fund </w:t>
      </w:r>
    </w:p>
    <w:p w:rsidR="00000000" w:rsidDel="00000000" w:rsidP="00000000" w:rsidRDefault="00000000" w:rsidRPr="00000000" w14:paraId="00000019">
      <w:pPr>
        <w:ind w:left="3883" w:right="3413" w:firstLine="210"/>
        <w:jc w:val="center"/>
        <w:rPr>
          <w:b w:val="1"/>
          <w:sz w:val="24"/>
          <w:szCs w:val="24"/>
        </w:rPr>
        <w:sectPr>
          <w:footerReference r:id="rId9" w:type="default"/>
          <w:pgSz w:h="15840" w:w="12240" w:orient="portrait"/>
          <w:pgMar w:bottom="720" w:top="720" w:left="720" w:right="720" w:header="806" w:footer="1012"/>
          <w:pgNumType w:start="1"/>
        </w:sectPr>
      </w:pPr>
      <w:r w:rsidDel="00000000" w:rsidR="00000000" w:rsidRPr="00000000">
        <w:rPr>
          <w:b w:val="1"/>
          <w:sz w:val="24"/>
          <w:szCs w:val="24"/>
          <w:rtl w:val="0"/>
        </w:rPr>
        <w:t xml:space="preserve">P. O. Box 464 Snook, TX 77878</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9" w:lineRule="auto"/>
        <w:rPr>
          <w:color w:val="000000"/>
          <w:sz w:val="29"/>
          <w:szCs w:val="29"/>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90" w:lineRule="auto"/>
        <w:ind w:left="2735" w:right="2711" w:firstLine="0"/>
        <w:jc w:val="center"/>
        <w:rPr>
          <w:color w:val="000000"/>
          <w:sz w:val="24"/>
          <w:szCs w:val="24"/>
        </w:rPr>
      </w:pPr>
      <w:r w:rsidDel="00000000" w:rsidR="00000000" w:rsidRPr="00000000">
        <w:rPr>
          <w:color w:val="000000"/>
          <w:sz w:val="24"/>
          <w:szCs w:val="24"/>
          <w:rtl w:val="0"/>
        </w:rPr>
        <w:t xml:space="preserve">Seth Broesche Memorial Scholarship Fund 202</w:t>
      </w:r>
      <w:r w:rsidDel="00000000" w:rsidR="00000000" w:rsidRPr="00000000">
        <w:rPr>
          <w:sz w:val="24"/>
          <w:szCs w:val="24"/>
          <w:rtl w:val="0"/>
        </w:rPr>
        <w:t xml:space="preserve">4</w:t>
      </w:r>
      <w:r w:rsidDel="00000000" w:rsidR="00000000" w:rsidRPr="00000000">
        <w:rPr>
          <w:color w:val="000000"/>
          <w:sz w:val="24"/>
          <w:szCs w:val="24"/>
          <w:rtl w:val="0"/>
        </w:rPr>
        <w:t xml:space="preserve"> Scholarship Application</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2735" w:right="2716" w:firstLine="0"/>
        <w:jc w:val="center"/>
        <w:rPr>
          <w:sz w:val="24"/>
          <w:szCs w:val="24"/>
        </w:rPr>
      </w:pPr>
      <w:r w:rsidDel="00000000" w:rsidR="00000000" w:rsidRPr="00000000">
        <w:rPr>
          <w:color w:val="000000"/>
          <w:sz w:val="24"/>
          <w:szCs w:val="24"/>
          <w:rtl w:val="0"/>
        </w:rPr>
        <w:t xml:space="preserve">Postmark Date: February 2</w:t>
      </w:r>
      <w:r w:rsidDel="00000000" w:rsidR="00000000" w:rsidRPr="00000000">
        <w:rPr>
          <w:sz w:val="24"/>
          <w:szCs w:val="24"/>
          <w:rtl w:val="0"/>
        </w:rPr>
        <w:t xml:space="preserve">3, 2024</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8739"/>
        </w:tabs>
        <w:ind w:left="100" w:firstLine="0"/>
        <w:rPr>
          <w:color w:val="000000"/>
          <w:sz w:val="24"/>
          <w:szCs w:val="24"/>
        </w:rPr>
      </w:pPr>
      <w:r w:rsidDel="00000000" w:rsidR="00000000" w:rsidRPr="00000000">
        <w:rPr>
          <w:color w:val="000000"/>
          <w:sz w:val="24"/>
          <w:szCs w:val="24"/>
          <w:rtl w:val="0"/>
        </w:rPr>
        <w:t xml:space="preserve">Name: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8739"/>
        </w:tabs>
        <w:spacing w:before="90" w:lineRule="auto"/>
        <w:ind w:left="100" w:firstLine="0"/>
        <w:rPr>
          <w:color w:val="000000"/>
          <w:sz w:val="24"/>
          <w:szCs w:val="24"/>
        </w:rPr>
      </w:pPr>
      <w:r w:rsidDel="00000000" w:rsidR="00000000" w:rsidRPr="00000000">
        <w:rPr>
          <w:color w:val="000000"/>
          <w:sz w:val="24"/>
          <w:szCs w:val="24"/>
          <w:rtl w:val="0"/>
        </w:rPr>
        <w:t xml:space="preserve">Address: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Phone Number </w:t>
      </w:r>
      <w:r w:rsidDel="00000000" w:rsidR="00000000" w:rsidRPr="00000000">
        <w:rPr>
          <w:color w:val="000000"/>
          <w:sz w:val="24"/>
          <w:szCs w:val="24"/>
          <w:u w:val="single"/>
          <w:rtl w:val="0"/>
        </w:rPr>
        <w:t xml:space="preserve"> </w:t>
        <w:tab/>
        <w:tab/>
        <w:tab/>
        <w:tab/>
        <w:tab/>
        <w:tab/>
        <w:tab/>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850900</wp:posOffset>
            </wp:positionH>
            <wp:positionV relativeFrom="paragraph">
              <wp:posOffset>177800</wp:posOffset>
            </wp:positionV>
            <wp:extent cx="4812030" cy="22225"/>
            <wp:effectExtent b="0" l="0" r="0" t="0"/>
            <wp:wrapTopAndBottom distB="0" distT="0"/>
            <wp:docPr id="3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812030" cy="22225"/>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8739"/>
        </w:tabs>
        <w:spacing w:before="90" w:lineRule="auto"/>
        <w:ind w:left="100" w:firstLine="0"/>
        <w:rPr>
          <w:color w:val="000000"/>
          <w:sz w:val="24"/>
          <w:szCs w:val="24"/>
        </w:rPr>
      </w:pPr>
      <w:r w:rsidDel="00000000" w:rsidR="00000000" w:rsidRPr="00000000">
        <w:rPr>
          <w:color w:val="000000"/>
          <w:sz w:val="24"/>
          <w:szCs w:val="24"/>
          <w:rtl w:val="0"/>
        </w:rPr>
        <w:t xml:space="preserve">Date of Birth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4" w:lineRule="auto"/>
        <w:rPr>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8739"/>
        </w:tabs>
        <w:spacing w:before="90" w:lineRule="auto"/>
        <w:ind w:left="100" w:firstLine="0"/>
        <w:rPr>
          <w:color w:val="000000"/>
          <w:sz w:val="24"/>
          <w:szCs w:val="24"/>
        </w:rPr>
      </w:pPr>
      <w:r w:rsidDel="00000000" w:rsidR="00000000" w:rsidRPr="00000000">
        <w:rPr>
          <w:color w:val="000000"/>
          <w:sz w:val="24"/>
          <w:szCs w:val="24"/>
          <w:rtl w:val="0"/>
        </w:rPr>
        <w:t xml:space="preserve">Name of high school attended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8739"/>
        </w:tabs>
        <w:spacing w:before="90" w:lineRule="auto"/>
        <w:ind w:left="100" w:firstLine="0"/>
        <w:rPr>
          <w:color w:val="000000"/>
          <w:sz w:val="24"/>
          <w:szCs w:val="24"/>
        </w:rPr>
      </w:pPr>
      <w:r w:rsidDel="00000000" w:rsidR="00000000" w:rsidRPr="00000000">
        <w:rPr>
          <w:color w:val="000000"/>
          <w:sz w:val="24"/>
          <w:szCs w:val="24"/>
          <w:rtl w:val="0"/>
        </w:rPr>
        <w:t xml:space="preserve">Date of Graduation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8739"/>
        </w:tabs>
        <w:spacing w:before="90" w:lineRule="auto"/>
        <w:ind w:left="100" w:firstLine="0"/>
        <w:rPr>
          <w:color w:val="000000"/>
          <w:sz w:val="24"/>
          <w:szCs w:val="24"/>
        </w:rPr>
      </w:pPr>
      <w:r w:rsidDel="00000000" w:rsidR="00000000" w:rsidRPr="00000000">
        <w:rPr>
          <w:color w:val="000000"/>
          <w:sz w:val="24"/>
          <w:szCs w:val="24"/>
          <w:rtl w:val="0"/>
        </w:rPr>
        <w:t xml:space="preserve">Name of parent(s) or Guardian(s)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Tell us about yourself, current and future goals, etc.:</w:t>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Why do you want this scholarship &amp; why you would be a good choice: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If you have a story of Seth, or can give an example of how you might be inspired by Seth: </w:t>
      </w:r>
    </w:p>
    <w:p w:rsidR="00000000" w:rsidDel="00000000" w:rsidP="00000000" w:rsidRDefault="00000000" w:rsidRPr="00000000" w14:paraId="0000003F">
      <w:pPr>
        <w:ind w:left="3883" w:right="3413" w:firstLine="210"/>
        <w:rPr>
          <w:b w:val="1"/>
          <w:sz w:val="24"/>
          <w:szCs w:val="24"/>
        </w:rPr>
      </w:pPr>
      <w:r w:rsidDel="00000000" w:rsidR="00000000" w:rsidRPr="00000000">
        <w:rPr>
          <w:rtl w:val="0"/>
        </w:rPr>
      </w:r>
    </w:p>
    <w:sectPr>
      <w:headerReference r:id="rId11" w:type="default"/>
      <w:footerReference r:id="rId12" w:type="default"/>
      <w:type w:val="nextPage"/>
      <w:pgSz w:h="15840" w:w="12240" w:orient="portrait"/>
      <w:pgMar w:bottom="480" w:top="1020" w:left="1340" w:right="1320" w:header="806" w:footer="2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risti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101602</wp:posOffset>
          </wp:positionH>
          <wp:positionV relativeFrom="paragraph">
            <wp:posOffset>0</wp:posOffset>
          </wp:positionV>
          <wp:extent cx="686435" cy="174625"/>
          <wp:effectExtent b="0" l="0" r="0" t="0"/>
          <wp:wrapNone/>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6435" cy="174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9" w:hanging="358.99999999999994"/>
      </w:pPr>
      <w:rPr>
        <w:rFonts w:ascii="Times New Roman" w:cs="Times New Roman" w:eastAsia="Times New Roman" w:hAnsi="Times New Roman"/>
        <w:sz w:val="24"/>
        <w:szCs w:val="24"/>
      </w:rPr>
    </w:lvl>
    <w:lvl w:ilvl="1">
      <w:start w:val="1"/>
      <w:numFmt w:val="bullet"/>
      <w:lvlText w:val="•"/>
      <w:lvlJc w:val="left"/>
      <w:pPr>
        <w:ind w:left="1696" w:hanging="360"/>
      </w:pPr>
      <w:rPr/>
    </w:lvl>
    <w:lvl w:ilvl="2">
      <w:start w:val="1"/>
      <w:numFmt w:val="bullet"/>
      <w:lvlText w:val="•"/>
      <w:lvlJc w:val="left"/>
      <w:pPr>
        <w:ind w:left="2572" w:hanging="360"/>
      </w:pPr>
      <w:rPr/>
    </w:lvl>
    <w:lvl w:ilvl="3">
      <w:start w:val="1"/>
      <w:numFmt w:val="bullet"/>
      <w:lvlText w:val="•"/>
      <w:lvlJc w:val="left"/>
      <w:pPr>
        <w:ind w:left="3448" w:hanging="360"/>
      </w:pPr>
      <w:rPr/>
    </w:lvl>
    <w:lvl w:ilvl="4">
      <w:start w:val="1"/>
      <w:numFmt w:val="bullet"/>
      <w:lvlText w:val="•"/>
      <w:lvlJc w:val="left"/>
      <w:pPr>
        <w:ind w:left="4324" w:hanging="360"/>
      </w:pPr>
      <w:rPr/>
    </w:lvl>
    <w:lvl w:ilvl="5">
      <w:start w:val="1"/>
      <w:numFmt w:val="bullet"/>
      <w:lvlText w:val="•"/>
      <w:lvlJc w:val="left"/>
      <w:pPr>
        <w:ind w:left="5200" w:hanging="360"/>
      </w:pPr>
      <w:rPr/>
    </w:lvl>
    <w:lvl w:ilvl="6">
      <w:start w:val="1"/>
      <w:numFmt w:val="bullet"/>
      <w:lvlText w:val="•"/>
      <w:lvlJc w:val="left"/>
      <w:pPr>
        <w:ind w:left="6076" w:hanging="360"/>
      </w:pPr>
      <w:rPr/>
    </w:lvl>
    <w:lvl w:ilvl="7">
      <w:start w:val="1"/>
      <w:numFmt w:val="bullet"/>
      <w:lvlText w:val="•"/>
      <w:lvlJc w:val="left"/>
      <w:pPr>
        <w:ind w:left="6952" w:hanging="360"/>
      </w:pPr>
      <w:rPr/>
    </w:lvl>
    <w:lvl w:ilvl="8">
      <w:start w:val="1"/>
      <w:numFmt w:val="bullet"/>
      <w:lvlText w:val="•"/>
      <w:lvlJc w:val="left"/>
      <w:pPr>
        <w:ind w:left="782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790" w:right="1682" w:hanging="2236"/>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3790" w:right="1682" w:hanging="2236"/>
      <w:outlineLvl w:val="0"/>
    </w:pPr>
    <w:rPr>
      <w:b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C45D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sunbroesch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onjI1dJwbnSpGaaJvZoQ1Mn4w==">CgMxLjA4AHIhMV9kUjNQaUJlREV3azY0d0x1Tk1oRjJuVVBETEVtUVFt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2022-08-26T17:00:00Z</dcterms:created>
  <dc:creator>Alea Hendrick --CNTR</dc:creator>
</cp:coreProperties>
</file>